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2579406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7A905A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6A4A23F7" w14:textId="0466E4C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745679" w:rsidRDefault="00445970" w14:paraId="33F18A7C" w14:textId="6FC434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17EBE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617EBE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545A74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D2557C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5E4F35" w14:paraId="532CDF54" w14:textId="77777777">
        <w:tc>
          <w:tcPr>
            <w:tcW w:w="2694" w:type="dxa"/>
            <w:vAlign w:val="center"/>
          </w:tcPr>
          <w:p w:rsidRPr="009C54AE" w:rsidR="0085747A" w:rsidP="009C54AE" w:rsidRDefault="00C05F44" w14:paraId="0CA610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E4F35" w14:paraId="59C41A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Pr="009C54AE" w:rsidR="005E4F35" w:rsidTr="005E4F35" w14:paraId="6D10BAA1" w14:textId="77777777">
        <w:tc>
          <w:tcPr>
            <w:tcW w:w="2694" w:type="dxa"/>
            <w:vAlign w:val="center"/>
          </w:tcPr>
          <w:p w:rsidRPr="009C54AE" w:rsidR="005E4F35" w:rsidP="005E4F35" w:rsidRDefault="005E4F35" w14:paraId="7B806F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E42D8" w:rsidR="005E4F35" w:rsidP="005E4F35" w:rsidRDefault="005E4F35" w14:paraId="093263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Pr="009C54AE" w:rsidR="005E4F35" w:rsidTr="005E4F35" w14:paraId="6F5EFEC9" w14:textId="77777777">
        <w:tc>
          <w:tcPr>
            <w:tcW w:w="2694" w:type="dxa"/>
            <w:vAlign w:val="center"/>
          </w:tcPr>
          <w:p w:rsidRPr="009C54AE" w:rsidR="005E4F35" w:rsidP="005E4F35" w:rsidRDefault="005E4F35" w14:paraId="35D498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37F28E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5E4F35" w:rsidTr="005E4F35" w14:paraId="29338E35" w14:textId="77777777">
        <w:tc>
          <w:tcPr>
            <w:tcW w:w="2694" w:type="dxa"/>
            <w:vAlign w:val="center"/>
          </w:tcPr>
          <w:p w:rsidRPr="009C54AE" w:rsidR="005E4F35" w:rsidP="005E4F35" w:rsidRDefault="005E4F35" w14:paraId="2A614A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F3F61" w:rsidR="005E4F35" w:rsidP="005E4F35" w:rsidRDefault="000F3F61" w14:paraId="717B7B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5E4F35" w:rsidTr="005E4F35" w14:paraId="4ED2D943" w14:textId="77777777">
        <w:tc>
          <w:tcPr>
            <w:tcW w:w="2694" w:type="dxa"/>
            <w:vAlign w:val="center"/>
          </w:tcPr>
          <w:p w:rsidRPr="009C54AE" w:rsidR="005E4F35" w:rsidP="005E4F35" w:rsidRDefault="005E4F35" w14:paraId="39E33F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5E1460C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5E4F35" w:rsidTr="005E4F35" w14:paraId="751E6DC3" w14:textId="77777777">
        <w:tc>
          <w:tcPr>
            <w:tcW w:w="2694" w:type="dxa"/>
            <w:vAlign w:val="center"/>
          </w:tcPr>
          <w:p w:rsidRPr="009C54AE" w:rsidR="005E4F35" w:rsidP="005E4F35" w:rsidRDefault="005E4F35" w14:paraId="09E5C7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4F11B3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5E4F35" w:rsidTr="005E4F35" w14:paraId="18336628" w14:textId="77777777">
        <w:tc>
          <w:tcPr>
            <w:tcW w:w="2694" w:type="dxa"/>
            <w:vAlign w:val="center"/>
          </w:tcPr>
          <w:p w:rsidRPr="009C54AE" w:rsidR="005E4F35" w:rsidP="005E4F35" w:rsidRDefault="005E4F35" w14:paraId="2B65BF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795DA2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5E4F35" w:rsidTr="005E4F35" w14:paraId="1083F253" w14:textId="77777777">
        <w:tc>
          <w:tcPr>
            <w:tcW w:w="2694" w:type="dxa"/>
            <w:vAlign w:val="center"/>
          </w:tcPr>
          <w:p w:rsidRPr="009C54AE" w:rsidR="005E4F35" w:rsidP="005E4F35" w:rsidRDefault="005E4F35" w14:paraId="06E2C4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448DD7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5E4F35" w:rsidTr="005E4F35" w14:paraId="1C03D19F" w14:textId="77777777">
        <w:tc>
          <w:tcPr>
            <w:tcW w:w="2694" w:type="dxa"/>
            <w:vAlign w:val="center"/>
          </w:tcPr>
          <w:p w:rsidRPr="009C54AE" w:rsidR="005E4F35" w:rsidP="005E4F35" w:rsidRDefault="005E4F35" w14:paraId="30F416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1F22FA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5E4F35" w:rsidTr="005E4F35" w14:paraId="67AB7A5C" w14:textId="77777777">
        <w:tc>
          <w:tcPr>
            <w:tcW w:w="2694" w:type="dxa"/>
            <w:vAlign w:val="center"/>
          </w:tcPr>
          <w:p w:rsidRPr="009C54AE" w:rsidR="005E4F35" w:rsidP="005E4F35" w:rsidRDefault="005E4F35" w14:paraId="598D71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22385F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5E4F35" w:rsidTr="005E4F35" w14:paraId="445C6368" w14:textId="77777777">
        <w:tc>
          <w:tcPr>
            <w:tcW w:w="2694" w:type="dxa"/>
            <w:vAlign w:val="center"/>
          </w:tcPr>
          <w:p w:rsidRPr="009C54AE" w:rsidR="005E4F35" w:rsidP="005E4F35" w:rsidRDefault="005E4F35" w14:paraId="38820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5E4F35" w14:paraId="6E516A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5E4F35" w:rsidTr="005E4F35" w14:paraId="670BA347" w14:textId="77777777">
        <w:tc>
          <w:tcPr>
            <w:tcW w:w="2694" w:type="dxa"/>
            <w:vAlign w:val="center"/>
          </w:tcPr>
          <w:p w:rsidRPr="009C54AE" w:rsidR="005E4F35" w:rsidP="005E4F35" w:rsidRDefault="005E4F35" w14:paraId="275E6B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BD59DB" w14:paraId="6C572A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Pr="009C54AE" w:rsidR="005E4F35" w:rsidTr="005E4F35" w14:paraId="6B9FE9BB" w14:textId="77777777">
        <w:tc>
          <w:tcPr>
            <w:tcW w:w="2694" w:type="dxa"/>
            <w:vAlign w:val="center"/>
          </w:tcPr>
          <w:p w:rsidRPr="009C54AE" w:rsidR="005E4F35" w:rsidP="005E4F35" w:rsidRDefault="005E4F35" w14:paraId="4483C2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5E4F35" w:rsidP="005E4F35" w:rsidRDefault="00900EB5" w14:paraId="0DCC2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:rsidRPr="009C54AE" w:rsidR="0085747A" w:rsidP="009C54AE" w:rsidRDefault="0085747A" w14:paraId="70D6987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3A46F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5F836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6BC43901" w14:paraId="33FC9BE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19409C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EC18A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1ED6D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C8FF5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9CD6D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DBC6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6203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1C4E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F604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1EF7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FB9E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BC43901" w14:paraId="0FE081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E4F35" w14:paraId="7CF582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A1E7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E4F35" w14:paraId="6B42D6A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31C5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66030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33176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A336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F602A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74EA8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BC43901" w:rsidRDefault="005E4F35" w14:paraId="2FB00C9C" w14:textId="7C48B1C7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6BC43901" w:rsidR="6BC439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E72ED" w:rsidRDefault="009E72ED" w14:paraId="32D8F558" w14:textId="77777777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:rsidRPr="009C54AE" w:rsidR="0085747A" w:rsidP="00F83B28" w:rsidRDefault="0085747A" w14:paraId="4849093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521C6E" w:rsidR="00745679" w:rsidP="00745679" w:rsidRDefault="00745679" w14:paraId="50554125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521C6E">
        <w:rPr>
          <w:rStyle w:val="normaltextrun"/>
          <w:rFonts w:ascii="Wingdings" w:hAnsi="Wingdings" w:eastAsia="Wingdings" w:cs="Wingdings"/>
        </w:rPr>
        <w:t>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745679" w:rsidP="00745679" w:rsidRDefault="00745679" w14:paraId="71B0FA69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276695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57DBFF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1018274" w:rsidR="00E22FBC">
        <w:rPr>
          <w:rFonts w:ascii="Corbel" w:hAnsi="Corbel"/>
          <w:caps w:val="0"/>
          <w:smallCaps w:val="0"/>
        </w:rPr>
        <w:t>For</w:t>
      </w:r>
      <w:r w:rsidRPr="51018274" w:rsidR="00445970">
        <w:rPr>
          <w:rFonts w:ascii="Corbel" w:hAnsi="Corbel"/>
          <w:caps w:val="0"/>
          <w:smallCaps w:val="0"/>
        </w:rPr>
        <w:t xml:space="preserve">ma zaliczenia przedmiotu </w:t>
      </w:r>
      <w:r w:rsidRPr="51018274" w:rsidR="00E22FBC">
        <w:rPr>
          <w:rFonts w:ascii="Corbel" w:hAnsi="Corbel"/>
          <w:caps w:val="0"/>
          <w:smallCaps w:val="0"/>
        </w:rPr>
        <w:t xml:space="preserve"> (z toku) </w:t>
      </w:r>
      <w:r w:rsidRPr="5101827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51018274" w:rsidP="51018274" w:rsidRDefault="51018274" w14:paraId="5A2E7CEF" w14:textId="6EA43719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51018274" w:rsidR="51018274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0E960BB" w:rsidP="009C54AE" w:rsidRDefault="00E960BB" w14:paraId="0C9483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87AC20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050BDC5" w14:textId="77777777">
        <w:tc>
          <w:tcPr>
            <w:tcW w:w="9670" w:type="dxa"/>
          </w:tcPr>
          <w:p w:rsidRPr="009C54AE" w:rsidR="0085747A" w:rsidP="009C54AE" w:rsidRDefault="005E4F35" w14:paraId="58715ED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:rsidR="00153C41" w:rsidP="009C54AE" w:rsidRDefault="00153C41" w14:paraId="048CE99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CEAE49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A50ED7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DB2E2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P="009C54AE" w:rsidRDefault="00F83B28" w14:paraId="72A03EF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5E4F35" w:rsidTr="0097304D" w14:paraId="18F2366A" w14:textId="77777777">
        <w:tc>
          <w:tcPr>
            <w:tcW w:w="851" w:type="dxa"/>
            <w:vAlign w:val="center"/>
          </w:tcPr>
          <w:p w:rsidRPr="000739AD" w:rsidR="005E4F35" w:rsidP="0097304D" w:rsidRDefault="005E4F35" w14:paraId="089BB2B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739AD" w:rsidR="005E4F35" w:rsidP="0097304D" w:rsidRDefault="005E4F35" w14:paraId="5824DAF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Pr="009C54AE" w:rsidR="005E4F35" w:rsidTr="0097304D" w14:paraId="06676757" w14:textId="77777777">
        <w:tc>
          <w:tcPr>
            <w:tcW w:w="851" w:type="dxa"/>
            <w:vAlign w:val="center"/>
          </w:tcPr>
          <w:p w:rsidRPr="000739AD" w:rsidR="005E4F35" w:rsidP="0097304D" w:rsidRDefault="005E4F35" w14:paraId="1F1E48D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Pr="009C54AE" w:rsidR="005E4F35" w:rsidP="0097304D" w:rsidRDefault="005E4F35" w14:paraId="67DC38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Pr="009C54AE" w:rsidR="005E4F35" w:rsidTr="0097304D" w14:paraId="4AD3CD4B" w14:textId="77777777">
        <w:tc>
          <w:tcPr>
            <w:tcW w:w="851" w:type="dxa"/>
            <w:vAlign w:val="center"/>
          </w:tcPr>
          <w:p w:rsidRPr="000739AD" w:rsidR="005E4F35" w:rsidP="0097304D" w:rsidRDefault="005E4F35" w14:paraId="47F437E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82586B" w:rsidR="005E4F35" w:rsidP="0097304D" w:rsidRDefault="005E4F35" w14:paraId="7F110402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82586B">
              <w:rPr>
                <w:rFonts w:ascii="Corbel" w:hAnsi="Corbel" w:eastAsia="Times New Roman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Pr="009C54AE" w:rsidR="005E4F35" w:rsidTr="0097304D" w14:paraId="0763A1B5" w14:textId="77777777">
        <w:tc>
          <w:tcPr>
            <w:tcW w:w="851" w:type="dxa"/>
            <w:vAlign w:val="center"/>
          </w:tcPr>
          <w:p w:rsidRPr="000739AD" w:rsidR="005E4F35" w:rsidP="0097304D" w:rsidRDefault="005E4F35" w14:paraId="3A7786C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82586B" w:rsidR="005E4F35" w:rsidP="0097304D" w:rsidRDefault="005E4F35" w14:paraId="167AFDB4" w14:textId="777777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hAnsi="Corbel" w:eastAsia="Times New Roman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:rsidR="005E4F35" w:rsidP="009C54AE" w:rsidRDefault="005E4F35" w14:paraId="143F62E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9C54AE" w:rsidR="001D7B54" w:rsidP="009C54AE" w:rsidRDefault="009F4610" w14:paraId="5EC178E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F4818F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F3CDE0B" w14:paraId="0107B479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4BF2E7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409E06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0975A3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E4F35" w:rsidTr="0F3CDE0B" w14:paraId="367602C0" w14:textId="77777777">
        <w:tc>
          <w:tcPr>
            <w:tcW w:w="1681" w:type="dxa"/>
            <w:tcMar/>
          </w:tcPr>
          <w:p w:rsidRPr="009C54AE" w:rsidR="005E4F35" w:rsidP="005E4F35" w:rsidRDefault="005E4F35" w14:paraId="1FA329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  <w:tcMar/>
          </w:tcPr>
          <w:p w:rsidRPr="007E39C7" w:rsidR="005E4F35" w:rsidP="6BC43901" w:rsidRDefault="005E4F35" w14:paraId="516C8531" w14:textId="711037F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Zna podstawowe pojęcia z zakresu podejmowania decyzji, roli ryzyka i niepewności w decyzjach (różnice dla obu podejść), najważniejszych modeli decyzji w obliczu ryzyka i niepewności</w:t>
            </w:r>
          </w:p>
        </w:tc>
        <w:tc>
          <w:tcPr>
            <w:tcW w:w="1865" w:type="dxa"/>
            <w:tcMar/>
          </w:tcPr>
          <w:p w:rsidRPr="002A3044" w:rsidR="005E4F35" w:rsidP="000F3F61" w:rsidRDefault="000D13DA" w14:paraId="4B3E77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 w:rsidR="005E4F35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Pr="009C54AE" w:rsidR="005E4F35" w:rsidTr="0F3CDE0B" w14:paraId="50D56D19" w14:textId="77777777">
        <w:tc>
          <w:tcPr>
            <w:tcW w:w="1681" w:type="dxa"/>
            <w:tcMar/>
          </w:tcPr>
          <w:p w:rsidRPr="009C54AE" w:rsidR="005E4F35" w:rsidP="005E4F35" w:rsidRDefault="005E4F35" w14:paraId="685463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tcMar/>
          </w:tcPr>
          <w:p w:rsidRPr="007E39C7" w:rsidR="005E4F35" w:rsidP="6BC43901" w:rsidRDefault="005E4F35" w14:paraId="0867F73C" w14:textId="69454A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Wykorzystuje wiedzę w zakresie standardów i metodyk zarządzania ryzykiem, struktur i dokumentacji ryzyka w organizacji</w:t>
            </w:r>
          </w:p>
        </w:tc>
        <w:tc>
          <w:tcPr>
            <w:tcW w:w="1865" w:type="dxa"/>
            <w:tcMar/>
          </w:tcPr>
          <w:p w:rsidRPr="002A3044" w:rsidR="005E4F35" w:rsidP="0F3CDE0B" w:rsidRDefault="000D13DA" w14:paraId="26FB82F5" w14:textId="4EA01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3CDE0B" w:rsidR="0B1A7159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0F3CDE0B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_W01 </w:t>
            </w:r>
          </w:p>
          <w:p w:rsidRPr="002A3044" w:rsidR="005E4F35" w:rsidP="0F3CDE0B" w:rsidRDefault="000D13DA" w14:paraId="40B23651" w14:textId="289460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3CDE0B" w:rsidR="585F673B">
              <w:rPr>
                <w:rFonts w:ascii="Corbel" w:hAnsi="Corbel"/>
                <w:b w:val="0"/>
                <w:bCs w:val="0"/>
                <w:caps w:val="0"/>
                <w:smallCaps w:val="0"/>
              </w:rPr>
              <w:t>K_U01</w:t>
            </w:r>
          </w:p>
          <w:p w:rsidRPr="002A3044" w:rsidR="005E4F35" w:rsidP="6BC43901" w:rsidRDefault="000D13DA" w14:paraId="17847DA9" w14:textId="78D86F6A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5E4F35" w:rsidTr="0F3CDE0B" w14:paraId="22E69EEB" w14:textId="77777777">
        <w:tc>
          <w:tcPr>
            <w:tcW w:w="1681" w:type="dxa"/>
            <w:tcMar/>
          </w:tcPr>
          <w:p w:rsidRPr="009C54AE" w:rsidR="005E4F35" w:rsidP="005E4F35" w:rsidRDefault="000D13DA" w14:paraId="26C734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7E39C7" w:rsidR="005E4F35" w:rsidP="6BC43901" w:rsidRDefault="005E4F35" w14:paraId="4334B802" w14:textId="03A71D4C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Właściwie tworzy drzewa decyzyjne wraz z alternatywami i opcjami wyboru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dobiera heurystyczne strategie 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podejmowania decyzji do selekcji informacji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, jak również potrafi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dentyfikować </w:t>
            </w:r>
            <w:r w:rsidRPr="6BC43901" w:rsidR="005E4F35">
              <w:rPr>
                <w:rFonts w:ascii="Corbel" w:hAnsi="Corbel"/>
                <w:b w:val="0"/>
                <w:bCs w:val="0"/>
                <w:caps w:val="0"/>
                <w:smallCaps w:val="0"/>
              </w:rPr>
              <w:t>skłonność i awersję do jednostki do ryzyka w zależności od rodzaju decyzji (projekt)</w:t>
            </w:r>
          </w:p>
        </w:tc>
        <w:tc>
          <w:tcPr>
            <w:tcW w:w="1865" w:type="dxa"/>
            <w:tcMar/>
          </w:tcPr>
          <w:p w:rsidR="000F3F61" w:rsidP="000F3F61" w:rsidRDefault="00077977" w14:paraId="58840B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2A3044" w:rsidR="005E4F35" w:rsidP="6BC43901" w:rsidRDefault="00077977" w14:noSpellErr="1" w14:paraId="0F89550D" w14:textId="5121A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BC43901" w:rsidR="585F673B">
              <w:rPr>
                <w:rFonts w:ascii="Corbel" w:hAnsi="Corbel"/>
                <w:b w:val="0"/>
                <w:bCs w:val="0"/>
                <w:caps w:val="0"/>
                <w:smallCaps w:val="0"/>
              </w:rPr>
              <w:t>K_U11</w:t>
            </w:r>
          </w:p>
          <w:p w:rsidRPr="002A3044" w:rsidR="005E4F35" w:rsidP="6BC43901" w:rsidRDefault="00077977" w14:paraId="29DA623E" w14:textId="76AF6CE6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BC43901" w:rsidR="6BC43901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K_K03</w:t>
            </w:r>
          </w:p>
          <w:p w:rsidRPr="002A3044" w:rsidR="005E4F35" w:rsidP="6BC43901" w:rsidRDefault="00077977" w14:paraId="5CB83C1A" w14:textId="4B846260">
            <w:pPr>
              <w:pStyle w:val="Punktygwne"/>
              <w:spacing w:before="0" w:after="0"/>
              <w:jc w:val="center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  <w:r w:rsidRPr="6BC43901" w:rsidR="6BC43901">
              <w:rPr>
                <w:rFonts w:ascii="Corbel" w:hAnsi="Corbel"/>
                <w:b w:val="0"/>
                <w:bCs w:val="0"/>
                <w:caps w:val="0"/>
                <w:smallCaps w:val="0"/>
                <w:sz w:val="24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46B5F5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6342D8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3AC4112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ED2CEF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BC43901" w14:paraId="65AB9AD7" w14:textId="77777777">
        <w:tc>
          <w:tcPr>
            <w:tcW w:w="9520" w:type="dxa"/>
            <w:tcMar/>
          </w:tcPr>
          <w:p w:rsidRPr="009C54AE" w:rsidR="0085747A" w:rsidP="009C54AE" w:rsidRDefault="0085747A" w14:paraId="485AFD1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E4F35" w:rsidTr="6BC43901" w14:paraId="1902245E" w14:textId="77777777">
        <w:tc>
          <w:tcPr>
            <w:tcW w:w="9520" w:type="dxa"/>
            <w:tcMar/>
          </w:tcPr>
          <w:p w:rsidRPr="009C54AE" w:rsidR="005E4F35" w:rsidP="005E4F35" w:rsidRDefault="005E4F35" w14:paraId="03601B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Pr="009C54AE" w:rsidR="005E4F35" w:rsidTr="6BC43901" w14:paraId="044DCE64" w14:textId="77777777">
        <w:tc>
          <w:tcPr>
            <w:tcW w:w="9520" w:type="dxa"/>
            <w:tcMar/>
          </w:tcPr>
          <w:p w:rsidRPr="009C54AE" w:rsidR="005E4F35" w:rsidP="005E4F35" w:rsidRDefault="005E4F35" w14:paraId="0239F3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Pr="009C54AE" w:rsidR="005E4F35" w:rsidTr="6BC43901" w14:paraId="14DCB2F1" w14:textId="77777777">
        <w:tc>
          <w:tcPr>
            <w:tcW w:w="9520" w:type="dxa"/>
            <w:tcMar/>
          </w:tcPr>
          <w:p w:rsidRPr="009C54AE" w:rsidR="005E4F35" w:rsidP="005E4F35" w:rsidRDefault="005E4F35" w14:paraId="37F389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Pr="009C54AE" w:rsidR="005E4F35" w:rsidTr="6BC43901" w14:paraId="5DBA5C96" w14:textId="77777777">
        <w:tc>
          <w:tcPr>
            <w:tcW w:w="9520" w:type="dxa"/>
            <w:tcMar/>
          </w:tcPr>
          <w:p w:rsidRPr="009C54AE" w:rsidR="005E4F35" w:rsidP="005E4F35" w:rsidRDefault="005E4F35" w14:paraId="71C997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Pr="009C54AE" w:rsidR="005E4F35" w:rsidTr="6BC43901" w14:paraId="0A1AA6B9" w14:textId="77777777">
        <w:tc>
          <w:tcPr>
            <w:tcW w:w="9520" w:type="dxa"/>
            <w:tcMar/>
          </w:tcPr>
          <w:p w:rsidRPr="002A3044" w:rsidR="005E4F35" w:rsidP="005E4F35" w:rsidRDefault="005E4F35" w14:paraId="517ED769" w14:textId="10FFAD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43901" w:rsidR="005E4F35">
              <w:rPr>
                <w:rFonts w:ascii="Corbel" w:hAnsi="Corbel"/>
                <w:sz w:val="24"/>
                <w:szCs w:val="24"/>
              </w:rPr>
              <w:t>Wybrane zagadnienia procesu zarządzania ryzykiem – tworzenie drzewa decyzyjnego, stosowane metody  w selekcji informacji, ocena skłonności i awersji do ryzyka</w:t>
            </w:r>
          </w:p>
        </w:tc>
      </w:tr>
    </w:tbl>
    <w:p w:rsidRPr="009C54AE" w:rsidR="0085747A" w:rsidP="009C54AE" w:rsidRDefault="0085747A" w14:paraId="3B7AB6F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6DC8E3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576C07" w:rsidP="009C54AE" w:rsidRDefault="00576C07" w14:paraId="4ED4A4B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76C07" w:rsidP="00576C07" w:rsidRDefault="00576C07" w14:paraId="4EC0EE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P="009C54AE" w:rsidRDefault="00E960BB" w14:paraId="5A9BEFF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B52A5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CA73B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6AE8F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1D635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6BC43901" w14:paraId="59B844CE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11CF34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551E44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52C76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15CE02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B384B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76C07" w:rsidTr="6BC43901" w14:paraId="0DFA1F63" w14:textId="77777777">
        <w:tc>
          <w:tcPr>
            <w:tcW w:w="1962" w:type="dxa"/>
            <w:tcMar/>
          </w:tcPr>
          <w:p w:rsidRPr="009C54AE" w:rsidR="00576C07" w:rsidP="00576C07" w:rsidRDefault="00576C07" w14:paraId="0D347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  <w:tcMar/>
          </w:tcPr>
          <w:p w:rsidRPr="009C54AE" w:rsidR="00576C07" w:rsidP="6BC43901" w:rsidRDefault="00576C07" w14:paraId="31AF7E33" w14:textId="499C8C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6BC43901" w:rsidR="00576C07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 pisemny</w:t>
            </w:r>
          </w:p>
        </w:tc>
        <w:tc>
          <w:tcPr>
            <w:tcW w:w="2117" w:type="dxa"/>
            <w:tcMar/>
          </w:tcPr>
          <w:p w:rsidRPr="009C54AE" w:rsidR="00576C07" w:rsidP="00576C07" w:rsidRDefault="00576C07" w14:paraId="34892F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576C07" w:rsidTr="6BC43901" w14:paraId="5EAF68C1" w14:textId="77777777">
        <w:tc>
          <w:tcPr>
            <w:tcW w:w="1962" w:type="dxa"/>
            <w:tcMar/>
          </w:tcPr>
          <w:p w:rsidRPr="009C54AE" w:rsidR="00576C07" w:rsidP="00576C07" w:rsidRDefault="00576C07" w14:paraId="4F92E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  <w:tcMar/>
          </w:tcPr>
          <w:p w:rsidRPr="009C54AE" w:rsidR="00576C07" w:rsidP="6BC43901" w:rsidRDefault="00576C07" w14:paraId="50C4D9AD" w14:textId="4C78DE5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6BC43901" w:rsidR="00576C07">
              <w:rPr>
                <w:rFonts w:ascii="Corbel" w:hAnsi="Corbel"/>
                <w:b w:val="0"/>
                <w:bCs w:val="0"/>
                <w:caps w:val="0"/>
                <w:smallCaps w:val="0"/>
              </w:rPr>
              <w:t>Egzamin pisemny, projekt, obserwacja postawy</w:t>
            </w:r>
          </w:p>
        </w:tc>
        <w:tc>
          <w:tcPr>
            <w:tcW w:w="2117" w:type="dxa"/>
            <w:tcMar/>
          </w:tcPr>
          <w:p w:rsidRPr="009C54AE" w:rsidR="00576C07" w:rsidP="00576C07" w:rsidRDefault="00576C07" w14:paraId="2ADF96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576C07" w:rsidTr="6BC43901" w14:paraId="7529DFD5" w14:textId="77777777">
        <w:tc>
          <w:tcPr>
            <w:tcW w:w="1962" w:type="dxa"/>
            <w:tcMar/>
          </w:tcPr>
          <w:p w:rsidRPr="009C54AE" w:rsidR="00576C07" w:rsidP="00576C07" w:rsidRDefault="00BA1364" w14:paraId="0A52AA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9C54AE" w:rsidR="00576C07" w:rsidP="00576C07" w:rsidRDefault="00900EB5" w14:paraId="207509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  <w:tcMar/>
          </w:tcPr>
          <w:p w:rsidRPr="009C54AE" w:rsidR="00576C07" w:rsidP="00576C07" w:rsidRDefault="00576C07" w14:paraId="44F139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627CF2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E77B4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16160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18FE12BE" w14:textId="77777777">
        <w:tc>
          <w:tcPr>
            <w:tcW w:w="9670" w:type="dxa"/>
          </w:tcPr>
          <w:p w:rsidR="00576C07" w:rsidP="00576C07" w:rsidRDefault="00576C07" w14:paraId="0FC35B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:rsidR="00576C07" w:rsidP="00576C07" w:rsidRDefault="00482C13" w14:paraId="549DAE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:rsidR="00576C07" w:rsidP="00576C07" w:rsidRDefault="00482C13" w14:paraId="40472E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:rsidRPr="009C54AE" w:rsidR="0085747A" w:rsidP="009C54AE" w:rsidRDefault="00576C07" w14:paraId="6652FE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:rsidRPr="009C54AE" w:rsidR="0085747A" w:rsidP="009C54AE" w:rsidRDefault="0085747A" w14:paraId="6621D0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A5130E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7CE1D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6BC43901" w14:paraId="336762C3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193F73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322E405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6F1E63" w:rsidTr="6BC43901" w14:paraId="5CBCB82A" w14:textId="77777777">
        <w:tc>
          <w:tcPr>
            <w:tcW w:w="4902" w:type="dxa"/>
            <w:tcMar/>
          </w:tcPr>
          <w:p w:rsidRPr="009C54AE" w:rsidR="006F1E63" w:rsidP="006F1E63" w:rsidRDefault="006F1E63" w14:paraId="204490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6F1E63" w:rsidP="00AE6FE2" w:rsidRDefault="006F1E63" w14:paraId="017410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6F1E63" w:rsidTr="6BC43901" w14:paraId="0B29550E" w14:textId="77777777">
        <w:tc>
          <w:tcPr>
            <w:tcW w:w="4902" w:type="dxa"/>
            <w:tcMar/>
          </w:tcPr>
          <w:p w:rsidRPr="009C54AE" w:rsidR="006F1E63" w:rsidP="006F1E63" w:rsidRDefault="006F1E63" w14:paraId="4EF1FF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F1E63" w:rsidP="009E72ED" w:rsidRDefault="006F1E63" w14:paraId="34E660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9C54AE" w:rsidR="006F1E63" w:rsidP="00AE6FE2" w:rsidRDefault="006F1E63" w14:paraId="05222D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6F1E63" w:rsidTr="6BC43901" w14:paraId="4AD0C98D" w14:textId="77777777">
        <w:tc>
          <w:tcPr>
            <w:tcW w:w="4902" w:type="dxa"/>
            <w:tcMar/>
          </w:tcPr>
          <w:p w:rsidRPr="009C54AE" w:rsidR="006F1E63" w:rsidP="000A51CB" w:rsidRDefault="006F1E63" w14:paraId="548EF884" w14:textId="78244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9C54AE" w:rsidR="006F1E63" w:rsidP="00AE6FE2" w:rsidRDefault="00AE6FE2" w14:paraId="0BE0D179" w14:textId="49569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BC43901" w:rsidR="66D83535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6F1E63" w:rsidTr="6BC43901" w14:paraId="12F68309" w14:textId="77777777">
        <w:tc>
          <w:tcPr>
            <w:tcW w:w="4902" w:type="dxa"/>
            <w:tcMar/>
          </w:tcPr>
          <w:p w:rsidRPr="009C54AE" w:rsidR="006F1E63" w:rsidP="006F1E63" w:rsidRDefault="006F1E63" w14:paraId="46D101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6F1E63" w:rsidP="6BC43901" w:rsidRDefault="00AE6FE2" w14:paraId="5B3B74A3" w14:textId="57D846C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BC43901" w:rsidR="6BC4390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6BC43901" w14:paraId="3C8E83C2" w14:textId="77777777">
        <w:tc>
          <w:tcPr>
            <w:tcW w:w="4902" w:type="dxa"/>
            <w:tcMar/>
          </w:tcPr>
          <w:p w:rsidRPr="009C54AE" w:rsidR="0085747A" w:rsidP="009C54AE" w:rsidRDefault="0085747A" w14:paraId="160DA0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85747A" w:rsidP="6BC43901" w:rsidRDefault="006F1E63" w14:paraId="23CE4DE1" w14:textId="7999EFEF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6BC43901" w:rsidR="6BC4390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42618D3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372FB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D150E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BC86EF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9E72ED" w14:paraId="1DD2BF8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35527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F3F61" w:rsidRDefault="000F3F61" w14:paraId="14DA82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E72ED" w14:paraId="2543F9F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90B1B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F3F61" w:rsidRDefault="000F3F61" w14:paraId="7A3A2F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3BD9EF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2B36E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8A9D7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000F3F61" w14:paraId="361968D3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6B20F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F1E63" w:rsidP="006F1E63" w:rsidRDefault="006F1E63" w14:paraId="481610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:rsidR="006F1E63" w:rsidP="006F1E63" w:rsidRDefault="00242616" w14:paraId="117E52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Pr="000A248D"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:rsidRPr="009C54AE" w:rsidR="006F1E63" w:rsidP="000F3F61" w:rsidRDefault="00242616" w14:paraId="363BF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0A248D"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</w:t>
            </w:r>
            <w:proofErr w:type="spellEnd"/>
            <w:r w:rsidRPr="000A248D"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I. i Zawiła-</w:t>
            </w:r>
            <w:proofErr w:type="spellStart"/>
            <w:r w:rsidRPr="000A248D"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Niedzwiedzki</w:t>
            </w:r>
            <w:proofErr w:type="spellEnd"/>
            <w:r w:rsidRPr="000A248D"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(2008). zarządzanie ryzykiem operacyjnym Beck (wybrane zagadnienia)</w:t>
            </w:r>
          </w:p>
        </w:tc>
      </w:tr>
      <w:tr w:rsidRPr="009C54AE" w:rsidR="0085747A" w:rsidTr="000F3F61" w14:paraId="77A88A8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07D72C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0A248D" w:rsidR="006F1E63" w:rsidP="006F1E63" w:rsidRDefault="006F1E63" w14:paraId="64C416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(2009). Intuicja – Inteligencja nieświadomości, Prószyński i spółka. </w:t>
            </w:r>
          </w:p>
          <w:p w:rsidRPr="000A248D" w:rsidR="006F1E63" w:rsidP="006F1E63" w:rsidRDefault="006F1E63" w14:paraId="51A4B3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</w:p>
          <w:p w:rsidRPr="000A248D" w:rsidR="006F1E63" w:rsidP="006F1E63" w:rsidRDefault="006F1E63" w14:paraId="3688B6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</w:t>
            </w:r>
          </w:p>
          <w:p w:rsidR="006F1E63" w:rsidP="006F1E63" w:rsidRDefault="006F1E63" w14:paraId="35DDD3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N. (2014). Czarny Łabędź. O skutkach nieprzewidywalnych zdarzeń.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Kurhaus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Publishing</w:t>
            </w:r>
          </w:p>
          <w:p w:rsidRPr="00242616" w:rsidR="00242616" w:rsidP="006F1E63" w:rsidRDefault="00242616" w14:paraId="19FC1B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:rsidRPr="009C54AE" w:rsidR="0085747A" w:rsidP="009C54AE" w:rsidRDefault="0085747A" w14:paraId="17D79E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5EE7A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8E460E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128" w:rsidP="00C16ABF" w:rsidRDefault="00B57128" w14:paraId="3145EDEE" w14:textId="77777777">
      <w:pPr>
        <w:spacing w:after="0" w:line="240" w:lineRule="auto"/>
      </w:pPr>
      <w:r>
        <w:separator/>
      </w:r>
    </w:p>
  </w:endnote>
  <w:endnote w:type="continuationSeparator" w:id="0">
    <w:p w:rsidR="00B57128" w:rsidP="00C16ABF" w:rsidRDefault="00B57128" w14:paraId="50D774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128" w:rsidP="00C16ABF" w:rsidRDefault="00B57128" w14:paraId="56F31119" w14:textId="77777777">
      <w:pPr>
        <w:spacing w:after="0" w:line="240" w:lineRule="auto"/>
      </w:pPr>
      <w:r>
        <w:separator/>
      </w:r>
    </w:p>
  </w:footnote>
  <w:footnote w:type="continuationSeparator" w:id="0">
    <w:p w:rsidR="00B57128" w:rsidP="00C16ABF" w:rsidRDefault="00B57128" w14:paraId="51181EC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28B5EB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45679"/>
  </w:style>
  <w:style w:type="character" w:styleId="spellingerror" w:customStyle="1">
    <w:name w:val="spellingerror"/>
    <w:basedOn w:val="Domylnaczcionkaakapitu"/>
    <w:rsid w:val="00745679"/>
  </w:style>
  <w:style w:type="character" w:styleId="eop" w:customStyle="1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E6939-7A53-4C09-AECF-F7588E0231C4}"/>
</file>

<file path=customXml/itemProps4.xml><?xml version="1.0" encoding="utf-8"?>
<ds:datastoreItem xmlns:ds="http://schemas.openxmlformats.org/officeDocument/2006/customXml" ds:itemID="{C4D59815-E84C-48A1-96C9-83B589AD170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20</revision>
  <lastPrinted>2019-02-06T12:12:00.0000000Z</lastPrinted>
  <dcterms:created xsi:type="dcterms:W3CDTF">2020-10-13T10:21:00.0000000Z</dcterms:created>
  <dcterms:modified xsi:type="dcterms:W3CDTF">2022-06-07T07:23:18.5481749Z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